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B" w:rsidRPr="00090C7B" w:rsidRDefault="00090C7B" w:rsidP="00127C7F">
      <w:pPr>
        <w:rPr>
          <w:b/>
        </w:rPr>
      </w:pPr>
      <w:bookmarkStart w:id="0" w:name="_GoBack"/>
      <w:r w:rsidRPr="00090C7B">
        <w:rPr>
          <w:b/>
        </w:rPr>
        <w:t>Вся жизнь - подвиг</w:t>
      </w:r>
    </w:p>
    <w:p w:rsidR="00127C7F" w:rsidRPr="00090C7B" w:rsidRDefault="00FA7478" w:rsidP="00127C7F">
      <w:pPr>
        <w:rPr>
          <w:b/>
        </w:rPr>
      </w:pPr>
      <w:r w:rsidRPr="00090C7B">
        <w:rPr>
          <w:b/>
        </w:rPr>
        <w:t>Воспоминания</w:t>
      </w:r>
      <w:r w:rsidR="00127C7F" w:rsidRPr="00090C7B">
        <w:rPr>
          <w:b/>
        </w:rPr>
        <w:t xml:space="preserve"> Созонов</w:t>
      </w:r>
      <w:r w:rsidRPr="00090C7B">
        <w:rPr>
          <w:b/>
        </w:rPr>
        <w:t>а</w:t>
      </w:r>
      <w:r w:rsidR="00127C7F" w:rsidRPr="00090C7B">
        <w:rPr>
          <w:b/>
        </w:rPr>
        <w:t xml:space="preserve"> Юри</w:t>
      </w:r>
      <w:r w:rsidRPr="00090C7B">
        <w:rPr>
          <w:b/>
        </w:rPr>
        <w:t>я</w:t>
      </w:r>
      <w:r w:rsidR="00127C7F" w:rsidRPr="00090C7B">
        <w:rPr>
          <w:b/>
        </w:rPr>
        <w:t xml:space="preserve"> Георгиевич</w:t>
      </w:r>
      <w:r w:rsidRPr="00090C7B">
        <w:rPr>
          <w:b/>
        </w:rPr>
        <w:t>а</w:t>
      </w:r>
    </w:p>
    <w:bookmarkEnd w:id="0"/>
    <w:p w:rsidR="00127C7F" w:rsidRDefault="00127C7F" w:rsidP="00127C7F">
      <w:r>
        <w:t xml:space="preserve">Автобиография </w:t>
      </w:r>
      <w:hyperlink r:id="rId5" w:history="1">
        <w:r>
          <w:rPr>
            <w:rStyle w:val="a3"/>
          </w:rPr>
          <w:t>https://arhivugra.admhmao.ru/velikaya-otechestvennaya-voyna-v-arkhivnykh-dokumentakh/materialy-posvyashchennye-velikoy-otechestvennoy-voyne/uchastniki-velikoy-otechestvennoy-voyny/395292/uchastnik-velikoy-otechestvennoy-voyny-sazonov-yuriy-georgievich</w:t>
        </w:r>
      </w:hyperlink>
    </w:p>
    <w:p w:rsidR="00127C7F" w:rsidRDefault="00127C7F" w:rsidP="00127C7F">
      <w:r>
        <w:t xml:space="preserve">Я, Созонов Юрий Георгиевич, родился 5 февраля 1924 года в деревне </w:t>
      </w:r>
      <w:proofErr w:type="spellStart"/>
      <w:r>
        <w:t>Созоново</w:t>
      </w:r>
      <w:proofErr w:type="spellEnd"/>
      <w:r>
        <w:t xml:space="preserve"> </w:t>
      </w:r>
      <w:proofErr w:type="spellStart"/>
      <w:r>
        <w:t>Вагайского</w:t>
      </w:r>
      <w:proofErr w:type="spellEnd"/>
      <w:r>
        <w:t xml:space="preserve"> района Тюменской области. До 1928 года проживали с родителями в г. Тобольске. С 1928 года отец работал в различных районах теперешнего Ханты-Мансийского округа (Березово, Сургут, </w:t>
      </w:r>
      <w:proofErr w:type="spellStart"/>
      <w:r>
        <w:t>Самарово</w:t>
      </w:r>
      <w:proofErr w:type="spellEnd"/>
      <w:r>
        <w:t xml:space="preserve">, Троица, </w:t>
      </w:r>
      <w:proofErr w:type="spellStart"/>
      <w:r>
        <w:t>Реполово</w:t>
      </w:r>
      <w:proofErr w:type="spellEnd"/>
      <w:r>
        <w:t xml:space="preserve">, </w:t>
      </w:r>
      <w:proofErr w:type="spellStart"/>
      <w:r>
        <w:t>Кондинское</w:t>
      </w:r>
      <w:proofErr w:type="spellEnd"/>
      <w:r>
        <w:t>, Ханты-Мансийск).</w:t>
      </w:r>
    </w:p>
    <w:p w:rsidR="00127C7F" w:rsidRDefault="00127C7F" w:rsidP="00127C7F">
      <w:r>
        <w:t xml:space="preserve">В 1942 году окончил 9 классов средней школы № 1 г. Ханты-Мансийска и в августе 1942 года был вместе с одноклассниками призван в ряды Красной Армии и направлен в </w:t>
      </w:r>
      <w:proofErr w:type="spellStart"/>
      <w:r>
        <w:t>Белоцерковное</w:t>
      </w:r>
      <w:proofErr w:type="spellEnd"/>
      <w:r>
        <w:t xml:space="preserve"> пехотное училище (г. Томск), где учился с ноября 1942 по февраль 1943 года. После чего в составе училища был направлен на фронт.</w:t>
      </w:r>
    </w:p>
    <w:p w:rsidR="00127C7F" w:rsidRDefault="00127C7F" w:rsidP="00127C7F">
      <w:proofErr w:type="gramStart"/>
      <w:r>
        <w:t>Участвовал в боевых действиях против немецко-фашистских захватчиков в составе 521 стрелкового пол</w:t>
      </w:r>
      <w:r w:rsidR="00090C7B">
        <w:t>ка, 133 стрелковой дивизии, 31-о</w:t>
      </w:r>
      <w:r>
        <w:t>й Армии с марта 1943 года по май 1943 года в 31 отдельного Гвардейского зенитно-артиллерийского Краснознаменного дивизиона с мая 1943 года по май 1945 года – командиром отделения разведки, старшим телефонистом, командиром отделения связи, а с апреля 1945 года – зав. делопроизводством штаба дивизиона.</w:t>
      </w:r>
      <w:proofErr w:type="gramEnd"/>
    </w:p>
    <w:p w:rsidR="00127C7F" w:rsidRDefault="00127C7F" w:rsidP="00127C7F">
      <w:r>
        <w:t>Участвовал в боях на Западном фронте – командиром отделения разведки 521 стрелкового полка, Брянском, 1-ом Украинском фронтах – старшим телефонистом, командиром отделения связи 31 отдельного Гвардейского зенитно-артиллерийского Краснознаменного дивизиона. Участвовал в боях на Орловско-Курском направлении, освобождении правобережной Украины, Польши. Войну закончил на реке Одер в Германии.</w:t>
      </w:r>
    </w:p>
    <w:p w:rsidR="00127C7F" w:rsidRDefault="00127C7F" w:rsidP="00127C7F">
      <w:r>
        <w:t>После окончания войны в составе части служил за границей – Чехословакии, Австрии, Венгрии и Румынии – Центральная группа войск.</w:t>
      </w:r>
    </w:p>
    <w:p w:rsidR="00127C7F" w:rsidRDefault="00127C7F" w:rsidP="00127C7F">
      <w:r>
        <w:t xml:space="preserve">После расформирования части находился в отпуске, после чего был направлен в распоряжение Тюменского военно-пересыльного пункта Тюменского </w:t>
      </w:r>
      <w:proofErr w:type="spellStart"/>
      <w:r>
        <w:t>облвоенкомата</w:t>
      </w:r>
      <w:proofErr w:type="spellEnd"/>
      <w:r>
        <w:t xml:space="preserve">, где служил с мая по ноябрь 1946 года. После расформирования ВПП был направлен в Ханты-Мансийский </w:t>
      </w:r>
      <w:proofErr w:type="spellStart"/>
      <w:r>
        <w:t>окрвоенкомат</w:t>
      </w:r>
      <w:proofErr w:type="spellEnd"/>
      <w:r>
        <w:t>, где работал заведующим делопроизводством с октября 1946 года - по ноябрь 1954 года, при чем, до мая 1947  года, как военнослужащий, а после мая вольнонаемным.</w:t>
      </w:r>
    </w:p>
    <w:p w:rsidR="00127C7F" w:rsidRDefault="00127C7F" w:rsidP="00127C7F">
      <w:r>
        <w:t xml:space="preserve">За период работы в </w:t>
      </w:r>
      <w:proofErr w:type="spellStart"/>
      <w:r>
        <w:t>окрвоенкомате</w:t>
      </w:r>
      <w:proofErr w:type="spellEnd"/>
      <w:r>
        <w:t xml:space="preserve"> учился без отрыва от производства. В 1950 году окончил 10 классов школы рабочей молодежи, а в 1955 году заочно Омский учительский институт им. Горького. В 1961 году Тюменский педагогический институт.</w:t>
      </w:r>
    </w:p>
    <w:p w:rsidR="00127C7F" w:rsidRDefault="00127C7F" w:rsidP="00127C7F">
      <w:r>
        <w:t xml:space="preserve">С ноября 1954 года  </w:t>
      </w:r>
      <w:proofErr w:type="gramStart"/>
      <w:r>
        <w:t>принят</w:t>
      </w:r>
      <w:proofErr w:type="gramEnd"/>
      <w:r>
        <w:t xml:space="preserve"> на работу в семилетнюю школу № 3 учителем истории, а с августа 1960 года назначен директором этой школы.</w:t>
      </w:r>
    </w:p>
    <w:p w:rsidR="00127C7F" w:rsidRDefault="00127C7F" w:rsidP="00127C7F">
      <w:r>
        <w:t>В феврале 1964 года переведен в среднюю школу № 1 г. Ханты-Мансийска на должность директора.</w:t>
      </w:r>
    </w:p>
    <w:p w:rsidR="00127C7F" w:rsidRDefault="00127C7F" w:rsidP="00127C7F">
      <w:r>
        <w:t xml:space="preserve">В мае 1970 года был избран заместителем председателя Ханты-Мансийского горисполкома, где работал до июня 1973 года. В 1973 году по истечению депутатских полномочий вернулся на </w:t>
      </w:r>
      <w:r>
        <w:lastRenderedPageBreak/>
        <w:t>прежнее место в среднюю школу № 1, до ноября 1984 – директором, а с ноября 1984 года учителем истории.</w:t>
      </w:r>
    </w:p>
    <w:p w:rsidR="00127C7F" w:rsidRDefault="00127C7F" w:rsidP="00127C7F">
      <w:r>
        <w:t>За период войны и мирный период награжден правительственными наградами: орден «Октябрьской революции», орден Отечественной войны II степени, медалями: «За боевые заслуги», «За победу над Германией», «20 лет Победы в Великой Отечественной войне», «30 лет Победы в Великой Отечественной войне», «50 лет Вооруженных Сил СССР», «За доблестный труд к 100-летию В.И. Ленина», «50 лет Вооруженных Сил СССР», «Ветеран труда».</w:t>
      </w:r>
    </w:p>
    <w:p w:rsidR="00127C7F" w:rsidRDefault="00127C7F" w:rsidP="00127C7F">
      <w:r>
        <w:t xml:space="preserve">Награжден значком "Отличник народного просвещения", грамотами Министерства просвещения РСФСР, ЦК ВЛКСМ, командующего Сибирского Военного округа, </w:t>
      </w:r>
      <w:proofErr w:type="spellStart"/>
      <w:r>
        <w:t>облвоенкома</w:t>
      </w:r>
      <w:proofErr w:type="spellEnd"/>
      <w:r>
        <w:t xml:space="preserve">, </w:t>
      </w:r>
      <w:proofErr w:type="spellStart"/>
      <w:r>
        <w:t>облОНО</w:t>
      </w:r>
      <w:proofErr w:type="spellEnd"/>
      <w:r>
        <w:t xml:space="preserve">, окружкома КПСС, </w:t>
      </w:r>
      <w:proofErr w:type="spellStart"/>
      <w:r>
        <w:t>окрисполкома</w:t>
      </w:r>
      <w:proofErr w:type="spellEnd"/>
      <w:r>
        <w:t xml:space="preserve">, горисполкома. В 1987 году присвоено звание "Почетный гражданин города Ханты-Мансийска". </w:t>
      </w:r>
    </w:p>
    <w:p w:rsidR="00127C7F" w:rsidRDefault="00127C7F" w:rsidP="00127C7F">
      <w:r>
        <w:t>В г. Ханты-Мансийске проживаю с 1932 года.</w:t>
      </w:r>
    </w:p>
    <w:p w:rsidR="002A7FC6" w:rsidRDefault="00127C7F" w:rsidP="00127C7F">
      <w:r>
        <w:t>27 октября 1994 года. Созонов</w:t>
      </w:r>
    </w:p>
    <w:sectPr w:rsidR="002A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7F"/>
    <w:rsid w:val="00090C7B"/>
    <w:rsid w:val="00092163"/>
    <w:rsid w:val="00127C7F"/>
    <w:rsid w:val="00C979E3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ivugra.admhmao.ru/velikaya-otechestvennaya-voyna-v-arkhivnykh-dokumentakh/materialy-posvyashchennye-velikoy-otechestvennoy-voyne/uchastniki-velikoy-otechestvennoy-voyny/395292/uchastnik-velikoy-otechestvennoy-voyny-sazonov-yuriy-georgi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2019-11-19T05:24:00Z</dcterms:created>
  <dcterms:modified xsi:type="dcterms:W3CDTF">2019-11-19T09:19:00Z</dcterms:modified>
</cp:coreProperties>
</file>